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AE82" w14:textId="2FF544D7" w:rsidR="00237AE9" w:rsidRPr="00665A0F" w:rsidRDefault="00237AE9" w:rsidP="00665A0F">
      <w:pPr>
        <w:pStyle w:val="Intestazione"/>
        <w:spacing w:after="120"/>
        <w:rPr>
          <w:rFonts w:ascii="Bell MT" w:hAnsi="Bell MT"/>
          <w:sz w:val="24"/>
          <w:szCs w:val="24"/>
        </w:rPr>
      </w:pPr>
      <w:r w:rsidRPr="00665A0F">
        <w:rPr>
          <w:rFonts w:ascii="Bell MT" w:hAnsi="Bell M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F791CC" wp14:editId="6F5EAA12">
            <wp:simplePos x="0" y="0"/>
            <wp:positionH relativeFrom="margin">
              <wp:align>right</wp:align>
            </wp:positionH>
            <wp:positionV relativeFrom="margin">
              <wp:posOffset>-223520</wp:posOffset>
            </wp:positionV>
            <wp:extent cx="1882775" cy="1247775"/>
            <wp:effectExtent l="0" t="0" r="3175" b="9525"/>
            <wp:wrapSquare wrapText="bothSides"/>
            <wp:docPr id="1" name="Immagine 1" descr="30 giugno 2021: scadenza 2^ rata della tassa rifiuti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giugno 2021: scadenza 2^ rata della tassa rifiuti 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5A0F">
        <w:rPr>
          <w:rFonts w:ascii="Bell MT" w:hAnsi="Bell MT"/>
          <w:noProof/>
          <w:sz w:val="24"/>
          <w:szCs w:val="24"/>
        </w:rPr>
        <w:drawing>
          <wp:inline distT="0" distB="0" distL="0" distR="0" wp14:anchorId="734307D5" wp14:editId="6590525B">
            <wp:extent cx="3067050" cy="7429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E9434" w14:textId="77777777" w:rsidR="00237AE9" w:rsidRPr="00665A0F" w:rsidRDefault="00237AE9" w:rsidP="00665A0F">
      <w:pPr>
        <w:pStyle w:val="Intestazione"/>
        <w:spacing w:after="120"/>
        <w:jc w:val="center"/>
        <w:rPr>
          <w:rFonts w:ascii="Bell MT" w:hAnsi="Bell MT"/>
          <w:sz w:val="24"/>
          <w:szCs w:val="24"/>
        </w:rPr>
      </w:pPr>
    </w:p>
    <w:p w14:paraId="0727FBE2" w14:textId="6D5BCCFC" w:rsidR="005A5B9F" w:rsidRPr="00E55945" w:rsidRDefault="005A5B9F" w:rsidP="00735BCC">
      <w:pPr>
        <w:spacing w:after="120" w:line="240" w:lineRule="auto"/>
        <w:rPr>
          <w:rFonts w:ascii="Bell MT" w:eastAsia="Times New Roman" w:hAnsi="Bell MT" w:cs="Arial"/>
          <w:color w:val="1A0000"/>
          <w:lang w:eastAsia="it-IT"/>
        </w:rPr>
      </w:pPr>
    </w:p>
    <w:p w14:paraId="0CF9A20E" w14:textId="4470DF9D" w:rsidR="00CE65BC" w:rsidRPr="00CB198C" w:rsidRDefault="00CB198C" w:rsidP="00735BCC">
      <w:pPr>
        <w:spacing w:after="120" w:line="240" w:lineRule="auto"/>
        <w:jc w:val="both"/>
        <w:rPr>
          <w:rFonts w:ascii="Bell MT" w:eastAsia="Times New Roman" w:hAnsi="Bell MT" w:cs="Arial"/>
          <w:b/>
          <w:bCs/>
          <w:color w:val="1A0000"/>
          <w:lang w:eastAsia="it-IT"/>
        </w:rPr>
      </w:pPr>
      <w:r>
        <w:rPr>
          <w:rFonts w:ascii="Bell MT" w:eastAsia="Times New Roman" w:hAnsi="Bell MT" w:cs="Arial"/>
          <w:color w:val="1A0000"/>
          <w:lang w:eastAsia="it-IT"/>
        </w:rPr>
        <w:t xml:space="preserve">Si ricorda </w:t>
      </w:r>
      <w:r w:rsidR="00CE65BC" w:rsidRPr="00E55945">
        <w:rPr>
          <w:rFonts w:ascii="Bell MT" w:eastAsia="Times New Roman" w:hAnsi="Bell MT" w:cs="Arial"/>
          <w:color w:val="1A0000"/>
          <w:lang w:eastAsia="it-IT"/>
        </w:rPr>
        <w:t xml:space="preserve">che, come da normativa vigente, </w:t>
      </w:r>
      <w:r w:rsidR="00CE65BC" w:rsidRPr="00CB198C">
        <w:rPr>
          <w:rFonts w:ascii="Bell MT" w:eastAsia="Times New Roman" w:hAnsi="Bell MT" w:cs="Arial"/>
          <w:b/>
          <w:bCs/>
          <w:color w:val="1A0000"/>
          <w:lang w:eastAsia="it-IT"/>
        </w:rPr>
        <w:t xml:space="preserve">i pagamenti alle Pubbliche Amministrazione possono essere effettuati solo tramite la piattaforma </w:t>
      </w:r>
      <w:proofErr w:type="spellStart"/>
      <w:r w:rsidR="00CE65BC" w:rsidRPr="00CB198C">
        <w:rPr>
          <w:rFonts w:ascii="Bell MT" w:eastAsia="Times New Roman" w:hAnsi="Bell MT" w:cs="Arial"/>
          <w:b/>
          <w:bCs/>
          <w:color w:val="1A0000"/>
          <w:lang w:eastAsia="it-IT"/>
        </w:rPr>
        <w:t>PagoPa</w:t>
      </w:r>
      <w:proofErr w:type="spellEnd"/>
      <w:r w:rsidR="00CE65BC" w:rsidRPr="00CB198C">
        <w:rPr>
          <w:rFonts w:ascii="Bell MT" w:eastAsia="Times New Roman" w:hAnsi="Bell MT" w:cs="Arial"/>
          <w:b/>
          <w:bCs/>
          <w:color w:val="1A0000"/>
          <w:lang w:eastAsia="it-IT"/>
        </w:rPr>
        <w:t>.</w:t>
      </w:r>
    </w:p>
    <w:p w14:paraId="1A20A1C1" w14:textId="60A720BB" w:rsidR="005A5B9F" w:rsidRPr="00E55945" w:rsidRDefault="002255EF" w:rsidP="00735BCC">
      <w:pPr>
        <w:pStyle w:val="NormaleWeb"/>
        <w:spacing w:before="0" w:beforeAutospacing="0" w:after="120" w:afterAutospacing="0"/>
        <w:jc w:val="both"/>
        <w:rPr>
          <w:rFonts w:ascii="Bell MT" w:hAnsi="Bell MT" w:cs="Arial"/>
          <w:color w:val="1A0000"/>
          <w:sz w:val="22"/>
          <w:szCs w:val="22"/>
        </w:rPr>
      </w:pPr>
      <w:r w:rsidRPr="00E55945">
        <w:rPr>
          <w:rFonts w:ascii="Bell MT" w:hAnsi="Bell MT" w:cs="Arial"/>
          <w:b/>
          <w:bCs/>
          <w:color w:val="1A0000"/>
          <w:sz w:val="22"/>
          <w:szCs w:val="22"/>
        </w:rPr>
        <w:t>I</w:t>
      </w:r>
      <w:r w:rsidR="005A5B9F" w:rsidRPr="00E55945">
        <w:rPr>
          <w:rFonts w:ascii="Bell MT" w:hAnsi="Bell MT" w:cs="Arial"/>
          <w:b/>
          <w:bCs/>
          <w:color w:val="1A0000"/>
          <w:sz w:val="22"/>
          <w:szCs w:val="22"/>
        </w:rPr>
        <w:t>l</w:t>
      </w:r>
      <w:r w:rsidRPr="00E55945">
        <w:rPr>
          <w:rFonts w:ascii="Bell MT" w:hAnsi="Bell MT" w:cs="Arial"/>
          <w:b/>
          <w:bCs/>
          <w:color w:val="1A0000"/>
          <w:sz w:val="22"/>
          <w:szCs w:val="22"/>
        </w:rPr>
        <w:t xml:space="preserve"> pagament</w:t>
      </w:r>
      <w:r w:rsidR="005A5B9F" w:rsidRPr="00E55945">
        <w:rPr>
          <w:rFonts w:ascii="Bell MT" w:hAnsi="Bell MT" w:cs="Arial"/>
          <w:b/>
          <w:bCs/>
          <w:color w:val="1A0000"/>
          <w:sz w:val="22"/>
          <w:szCs w:val="22"/>
        </w:rPr>
        <w:t xml:space="preserve">o per il servizio </w:t>
      </w:r>
      <w:r w:rsidR="0088630D">
        <w:rPr>
          <w:rFonts w:ascii="Bell MT" w:hAnsi="Bell MT" w:cs="Arial"/>
          <w:b/>
          <w:bCs/>
          <w:color w:val="1A0000"/>
          <w:sz w:val="22"/>
          <w:szCs w:val="22"/>
        </w:rPr>
        <w:t xml:space="preserve">PRE - </w:t>
      </w:r>
      <w:r w:rsidR="00023E50">
        <w:rPr>
          <w:rFonts w:ascii="Bell MT" w:hAnsi="Bell MT" w:cs="Arial"/>
          <w:b/>
          <w:bCs/>
          <w:color w:val="1A0000"/>
          <w:sz w:val="22"/>
          <w:szCs w:val="22"/>
        </w:rPr>
        <w:t>POST SCUOLA</w:t>
      </w:r>
      <w:r w:rsidR="005A5B9F" w:rsidRPr="00E55945">
        <w:rPr>
          <w:rFonts w:ascii="Bell MT" w:hAnsi="Bell MT" w:cs="Arial"/>
          <w:b/>
          <w:bCs/>
          <w:color w:val="1A0000"/>
          <w:sz w:val="22"/>
          <w:szCs w:val="22"/>
        </w:rPr>
        <w:t xml:space="preserve"> </w:t>
      </w:r>
      <w:r w:rsidRPr="00E55945">
        <w:rPr>
          <w:rFonts w:ascii="Bell MT" w:hAnsi="Bell MT" w:cs="Arial"/>
          <w:b/>
          <w:bCs/>
          <w:color w:val="1A0000"/>
          <w:sz w:val="22"/>
          <w:szCs w:val="22"/>
        </w:rPr>
        <w:t xml:space="preserve">si </w:t>
      </w:r>
      <w:r w:rsidR="00735BCC" w:rsidRPr="00E55945">
        <w:rPr>
          <w:rFonts w:ascii="Bell MT" w:hAnsi="Bell MT" w:cs="Arial"/>
          <w:b/>
          <w:bCs/>
          <w:color w:val="1A0000"/>
          <w:sz w:val="22"/>
          <w:szCs w:val="22"/>
        </w:rPr>
        <w:t>deve</w:t>
      </w:r>
      <w:r w:rsidRPr="00E55945">
        <w:rPr>
          <w:rFonts w:ascii="Bell MT" w:hAnsi="Bell MT" w:cs="Arial"/>
          <w:b/>
          <w:bCs/>
          <w:color w:val="1A0000"/>
          <w:sz w:val="22"/>
          <w:szCs w:val="22"/>
        </w:rPr>
        <w:t xml:space="preserve"> effettuare </w:t>
      </w:r>
      <w:r w:rsidR="005A5B9F" w:rsidRPr="00E55945">
        <w:rPr>
          <w:rFonts w:ascii="Bell MT" w:hAnsi="Bell MT" w:cs="Arial"/>
          <w:b/>
          <w:bCs/>
          <w:color w:val="1A0000"/>
          <w:sz w:val="22"/>
          <w:szCs w:val="22"/>
        </w:rPr>
        <w:t>nel seguente modo</w:t>
      </w:r>
      <w:r w:rsidR="005A5B9F" w:rsidRPr="00E55945">
        <w:rPr>
          <w:rFonts w:ascii="Bell MT" w:hAnsi="Bell MT" w:cs="Arial"/>
          <w:color w:val="1A0000"/>
          <w:sz w:val="22"/>
          <w:szCs w:val="22"/>
        </w:rPr>
        <w:t>:</w:t>
      </w:r>
    </w:p>
    <w:p w14:paraId="25003285" w14:textId="77777777" w:rsidR="004D4F80" w:rsidRDefault="000027D5" w:rsidP="00735BC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120" w:afterAutospacing="0"/>
        <w:jc w:val="both"/>
        <w:rPr>
          <w:rFonts w:ascii="Bell MT" w:hAnsi="Bell MT" w:cs="Arial"/>
          <w:color w:val="FF0000"/>
          <w:sz w:val="22"/>
          <w:szCs w:val="22"/>
        </w:rPr>
      </w:pPr>
      <w:r w:rsidRPr="00E55945">
        <w:rPr>
          <w:rFonts w:ascii="Bell MT" w:hAnsi="Bell MT" w:cs="Arial"/>
          <w:b/>
          <w:bCs/>
          <w:color w:val="FF0000"/>
          <w:sz w:val="22"/>
          <w:szCs w:val="22"/>
        </w:rPr>
        <w:t>DIRETTAMENTE TRAMITE IL</w:t>
      </w:r>
      <w:r w:rsidRPr="00E55945">
        <w:rPr>
          <w:rFonts w:ascii="Bell MT" w:hAnsi="Bell MT" w:cs="Arial"/>
          <w:color w:val="FF0000"/>
          <w:sz w:val="22"/>
          <w:szCs w:val="22"/>
        </w:rPr>
        <w:t xml:space="preserve"> </w:t>
      </w:r>
      <w:r w:rsidRPr="00E55945">
        <w:rPr>
          <w:rStyle w:val="Enfasigrassetto"/>
          <w:rFonts w:ascii="Bell MT" w:hAnsi="Bell MT" w:cs="Arial"/>
          <w:color w:val="FF0000"/>
          <w:sz w:val="22"/>
          <w:szCs w:val="22"/>
        </w:rPr>
        <w:t>SEGUENTE LINK</w:t>
      </w:r>
      <w:r w:rsidRPr="00E55945">
        <w:rPr>
          <w:rFonts w:ascii="Bell MT" w:hAnsi="Bell MT" w:cs="Arial"/>
          <w:color w:val="FF0000"/>
          <w:sz w:val="22"/>
          <w:szCs w:val="22"/>
        </w:rPr>
        <w:t>: </w:t>
      </w:r>
    </w:p>
    <w:p w14:paraId="7CCCD1BD" w14:textId="654862B9" w:rsidR="00735BCC" w:rsidRPr="00E55945" w:rsidRDefault="0088630D" w:rsidP="00735BC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120" w:afterAutospacing="0"/>
        <w:jc w:val="both"/>
        <w:rPr>
          <w:rFonts w:ascii="Bell MT" w:hAnsi="Bell MT" w:cs="Arial"/>
          <w:color w:val="1A0000"/>
          <w:sz w:val="22"/>
          <w:szCs w:val="22"/>
        </w:rPr>
      </w:pPr>
      <w:hyperlink r:id="rId7" w:history="1">
        <w:r w:rsidR="004D4F80" w:rsidRPr="00C3644C">
          <w:rPr>
            <w:rStyle w:val="Collegamentoipertestuale"/>
            <w:rFonts w:ascii="Bell MT" w:hAnsi="Bell MT" w:cs="Arial"/>
            <w:sz w:val="22"/>
            <w:szCs w:val="22"/>
          </w:rPr>
          <w:t>https://www.cittadinodigitale.it/apspagopa/Payment/PagamentiAnonimiTipoPagamento</w:t>
        </w:r>
      </w:hyperlink>
    </w:p>
    <w:p w14:paraId="37EDDF47" w14:textId="2F544C43" w:rsidR="004433C8" w:rsidRPr="00E55945" w:rsidRDefault="002255EF" w:rsidP="00735BCC">
      <w:pPr>
        <w:pStyle w:val="NormaleWeb"/>
        <w:spacing w:before="0" w:beforeAutospacing="0" w:after="120" w:afterAutospacing="0"/>
        <w:jc w:val="both"/>
        <w:rPr>
          <w:rFonts w:ascii="Bell MT" w:hAnsi="Bell MT" w:cs="Helvetica"/>
          <w:color w:val="1C2024"/>
          <w:spacing w:val="3"/>
          <w:sz w:val="22"/>
          <w:szCs w:val="22"/>
        </w:rPr>
      </w:pPr>
      <w:r w:rsidRPr="00E55945">
        <w:rPr>
          <w:rFonts w:ascii="Bell MT" w:hAnsi="Bell MT" w:cs="Arial"/>
          <w:color w:val="1A0000"/>
          <w:sz w:val="22"/>
          <w:szCs w:val="22"/>
        </w:rPr>
        <w:t>selezionando "</w:t>
      </w:r>
      <w:r w:rsidR="00547900" w:rsidRPr="00E55945">
        <w:rPr>
          <w:rFonts w:ascii="Bell MT" w:hAnsi="Bell MT" w:cs="Arial"/>
          <w:b/>
          <w:bCs/>
          <w:color w:val="1A0000"/>
          <w:sz w:val="22"/>
          <w:szCs w:val="22"/>
        </w:rPr>
        <w:t>PAGAMENTO SPONTANEO</w:t>
      </w:r>
      <w:r w:rsidRPr="00E55945">
        <w:rPr>
          <w:rFonts w:ascii="Bell MT" w:hAnsi="Bell MT" w:cs="Arial"/>
          <w:color w:val="1A0000"/>
          <w:sz w:val="22"/>
          <w:szCs w:val="22"/>
        </w:rPr>
        <w:t>"</w:t>
      </w:r>
      <w:r w:rsidR="005A5B9F" w:rsidRPr="00E55945">
        <w:rPr>
          <w:rFonts w:ascii="Bell MT" w:hAnsi="Bell MT" w:cs="Arial"/>
          <w:color w:val="1A0000"/>
          <w:sz w:val="22"/>
          <w:szCs w:val="22"/>
        </w:rPr>
        <w:t xml:space="preserve">, posizionandosi su </w:t>
      </w:r>
      <w:r w:rsidR="00023E50">
        <w:rPr>
          <w:rFonts w:ascii="Bell MT" w:hAnsi="Bell MT" w:cs="Arial"/>
          <w:b/>
          <w:bCs/>
          <w:color w:val="1A0000"/>
          <w:sz w:val="22"/>
          <w:szCs w:val="22"/>
        </w:rPr>
        <w:t>PRE</w:t>
      </w:r>
      <w:r w:rsidR="0088630D">
        <w:rPr>
          <w:rFonts w:ascii="Bell MT" w:hAnsi="Bell MT" w:cs="Arial"/>
          <w:b/>
          <w:bCs/>
          <w:color w:val="1A0000"/>
          <w:sz w:val="22"/>
          <w:szCs w:val="22"/>
        </w:rPr>
        <w:t>/</w:t>
      </w:r>
      <w:r w:rsidR="00023E50">
        <w:rPr>
          <w:rFonts w:ascii="Bell MT" w:hAnsi="Bell MT" w:cs="Arial"/>
          <w:b/>
          <w:bCs/>
          <w:color w:val="1A0000"/>
          <w:sz w:val="22"/>
          <w:szCs w:val="22"/>
        </w:rPr>
        <w:t>POST SCUOLA</w:t>
      </w:r>
      <w:r w:rsidR="005A5B9F" w:rsidRPr="00E55945">
        <w:rPr>
          <w:rFonts w:ascii="Bell MT" w:hAnsi="Bell MT" w:cs="Arial"/>
          <w:b/>
          <w:bCs/>
          <w:color w:val="1A0000"/>
          <w:sz w:val="22"/>
          <w:szCs w:val="22"/>
        </w:rPr>
        <w:t xml:space="preserve"> </w:t>
      </w:r>
      <w:r w:rsidR="004433C8" w:rsidRPr="00E55945">
        <w:rPr>
          <w:rFonts w:ascii="Bell MT" w:hAnsi="Bell MT" w:cs="Arial"/>
          <w:color w:val="1A0000"/>
          <w:sz w:val="22"/>
          <w:szCs w:val="22"/>
        </w:rPr>
        <w:t xml:space="preserve">e compilando tutti i campi </w:t>
      </w:r>
      <w:r w:rsidR="00547900">
        <w:rPr>
          <w:rFonts w:ascii="Bell MT" w:hAnsi="Bell MT" w:cs="Helvetica"/>
          <w:color w:val="1C2024"/>
          <w:spacing w:val="3"/>
          <w:sz w:val="22"/>
          <w:szCs w:val="22"/>
        </w:rPr>
        <w:t xml:space="preserve">proposti. </w:t>
      </w:r>
      <w:r w:rsidR="005A5B9F" w:rsidRPr="00E55945">
        <w:rPr>
          <w:rFonts w:ascii="Bell MT" w:hAnsi="Bell MT" w:cs="Helvetica"/>
          <w:color w:val="1C2024"/>
          <w:spacing w:val="3"/>
          <w:sz w:val="22"/>
          <w:szCs w:val="22"/>
        </w:rPr>
        <w:t>Sono richiesti dati essenziali quali il codice fiscale, nome e cognome</w:t>
      </w:r>
      <w:r w:rsidR="00023E50">
        <w:rPr>
          <w:rFonts w:ascii="Bell MT" w:hAnsi="Bell MT" w:cs="Helvetica"/>
          <w:color w:val="1C2024"/>
          <w:spacing w:val="3"/>
          <w:sz w:val="22"/>
          <w:szCs w:val="22"/>
        </w:rPr>
        <w:t xml:space="preserve"> del bambino e del genitore</w:t>
      </w:r>
      <w:r w:rsidR="005A5B9F" w:rsidRPr="00E55945">
        <w:rPr>
          <w:rFonts w:ascii="Bell MT" w:hAnsi="Bell MT" w:cs="Helvetica"/>
          <w:color w:val="1C2024"/>
          <w:spacing w:val="3"/>
          <w:sz w:val="22"/>
          <w:szCs w:val="22"/>
        </w:rPr>
        <w:t xml:space="preserve">, </w:t>
      </w:r>
      <w:r w:rsidR="00023E50">
        <w:rPr>
          <w:rFonts w:ascii="Bell MT" w:hAnsi="Bell MT" w:cs="Helvetica"/>
          <w:color w:val="1C2024"/>
          <w:spacing w:val="3"/>
          <w:sz w:val="22"/>
          <w:szCs w:val="22"/>
        </w:rPr>
        <w:t xml:space="preserve">il mese di riferimento, </w:t>
      </w:r>
      <w:r w:rsidR="005A5B9F" w:rsidRPr="00E55945">
        <w:rPr>
          <w:rFonts w:ascii="Bell MT" w:hAnsi="Bell MT" w:cs="Helvetica"/>
          <w:color w:val="1C2024"/>
          <w:spacing w:val="3"/>
          <w:sz w:val="22"/>
          <w:szCs w:val="22"/>
        </w:rPr>
        <w:t xml:space="preserve">la causale, l’importo (già comunicato dall’ufficio), ecc. e sarà richiesto </w:t>
      </w:r>
      <w:r w:rsidR="00B1502D" w:rsidRPr="00E55945">
        <w:rPr>
          <w:rFonts w:ascii="Bell MT" w:hAnsi="Bell MT" w:cs="Helvetica"/>
          <w:color w:val="1C2024"/>
          <w:spacing w:val="3"/>
          <w:sz w:val="22"/>
          <w:szCs w:val="22"/>
        </w:rPr>
        <w:t>un indirizzo mail</w:t>
      </w:r>
      <w:r w:rsidR="005A5B9F" w:rsidRPr="00E55945">
        <w:rPr>
          <w:rFonts w:ascii="Bell MT" w:hAnsi="Bell MT" w:cs="Helvetica"/>
          <w:color w:val="1C2024"/>
          <w:spacing w:val="3"/>
          <w:sz w:val="22"/>
          <w:szCs w:val="22"/>
        </w:rPr>
        <w:t>.</w:t>
      </w:r>
    </w:p>
    <w:p w14:paraId="03918236" w14:textId="095F2D7B" w:rsidR="00237AE9" w:rsidRPr="00E55945" w:rsidRDefault="00237AE9" w:rsidP="00735BCC">
      <w:pPr>
        <w:spacing w:after="120" w:line="240" w:lineRule="auto"/>
        <w:jc w:val="both"/>
        <w:rPr>
          <w:rFonts w:ascii="Bell MT" w:eastAsia="Times New Roman" w:hAnsi="Bell MT" w:cs="Helvetica"/>
          <w:color w:val="1C2024"/>
          <w:spacing w:val="3"/>
          <w:lang w:eastAsia="it-IT"/>
        </w:rPr>
      </w:pPr>
      <w:r w:rsidRPr="00E55945">
        <w:rPr>
          <w:rFonts w:ascii="Bell MT" w:eastAsia="Times New Roman" w:hAnsi="Bell MT" w:cs="Helvetica"/>
          <w:color w:val="1C2024"/>
          <w:spacing w:val="3"/>
          <w:lang w:eastAsia="it-IT"/>
        </w:rPr>
        <w:t xml:space="preserve">Una volta terminato di inserire i dati </w:t>
      </w:r>
      <w:r w:rsidR="00B1502D" w:rsidRPr="00E55945">
        <w:rPr>
          <w:rFonts w:ascii="Bell MT" w:eastAsia="Times New Roman" w:hAnsi="Bell MT" w:cs="Helvetica"/>
          <w:color w:val="1C2024"/>
          <w:spacing w:val="3"/>
          <w:lang w:eastAsia="it-IT"/>
        </w:rPr>
        <w:t xml:space="preserve">si accede al </w:t>
      </w:r>
      <w:r w:rsidR="00B1502D" w:rsidRPr="00547900">
        <w:rPr>
          <w:rFonts w:ascii="Bell MT" w:eastAsia="Times New Roman" w:hAnsi="Bell MT" w:cs="Helvetica"/>
          <w:b/>
          <w:bCs/>
          <w:color w:val="1C2024"/>
          <w:spacing w:val="3"/>
          <w:lang w:eastAsia="it-IT"/>
        </w:rPr>
        <w:t>CARRELLO PAGAMENTI</w:t>
      </w:r>
      <w:r w:rsidR="00B1502D" w:rsidRPr="00E55945">
        <w:rPr>
          <w:rFonts w:ascii="Bell MT" w:eastAsia="Times New Roman" w:hAnsi="Bell MT" w:cs="Helvetica"/>
          <w:color w:val="1C2024"/>
          <w:spacing w:val="3"/>
          <w:lang w:eastAsia="it-IT"/>
        </w:rPr>
        <w:t xml:space="preserve"> e </w:t>
      </w:r>
      <w:r w:rsidRPr="00E55945">
        <w:rPr>
          <w:rFonts w:ascii="Bell MT" w:eastAsia="Times New Roman" w:hAnsi="Bell MT" w:cs="Helvetica"/>
          <w:color w:val="1C2024"/>
          <w:spacing w:val="3"/>
          <w:lang w:eastAsia="it-IT"/>
        </w:rPr>
        <w:t>vi sono due alternative:</w:t>
      </w:r>
    </w:p>
    <w:p w14:paraId="3F2F4E34" w14:textId="760AF05F" w:rsidR="00B1502D" w:rsidRPr="00E55945" w:rsidRDefault="000027D5" w:rsidP="00B1502D">
      <w:pPr>
        <w:spacing w:after="120" w:line="240" w:lineRule="auto"/>
        <w:jc w:val="both"/>
        <w:rPr>
          <w:rFonts w:ascii="Bell MT" w:eastAsia="Times New Roman" w:hAnsi="Bell MT" w:cs="Helvetica"/>
          <w:color w:val="1C2024"/>
          <w:spacing w:val="3"/>
          <w:lang w:eastAsia="it-IT"/>
        </w:rPr>
      </w:pPr>
      <w:r w:rsidRPr="00E55945">
        <w:rPr>
          <w:rFonts w:ascii="Bell MT" w:eastAsia="Times New Roman" w:hAnsi="Bell MT" w:cs="Helvetica"/>
          <w:b/>
          <w:bCs/>
          <w:color w:val="1C2024"/>
          <w:spacing w:val="3"/>
          <w:lang w:eastAsia="it-IT"/>
        </w:rPr>
        <w:t xml:space="preserve">1) </w:t>
      </w:r>
      <w:r w:rsidR="00B1502D" w:rsidRPr="00E55945">
        <w:rPr>
          <w:rFonts w:ascii="Bell MT" w:eastAsia="Times New Roman" w:hAnsi="Bell MT" w:cs="Helvetica"/>
          <w:b/>
          <w:bCs/>
          <w:color w:val="1C2024"/>
          <w:spacing w:val="3"/>
          <w:u w:val="single"/>
          <w:lang w:eastAsia="it-IT"/>
        </w:rPr>
        <w:t xml:space="preserve">PAGAMENTO IMMEDIATO - premere il pulsante </w:t>
      </w:r>
      <w:r w:rsidR="00237AE9" w:rsidRPr="00E55945">
        <w:rPr>
          <w:rFonts w:ascii="Bell MT" w:eastAsia="Times New Roman" w:hAnsi="Bell MT" w:cs="Helvetica"/>
          <w:b/>
          <w:bCs/>
          <w:color w:val="1C2024"/>
          <w:spacing w:val="3"/>
          <w:highlight w:val="green"/>
          <w:u w:val="single"/>
          <w:bdr w:val="single" w:sz="4" w:space="0" w:color="auto"/>
          <w:lang w:eastAsia="it-IT"/>
        </w:rPr>
        <w:t>PAGA</w:t>
      </w:r>
      <w:r w:rsidR="00237AE9" w:rsidRPr="00E55945">
        <w:rPr>
          <w:rFonts w:ascii="Bell MT" w:eastAsia="Times New Roman" w:hAnsi="Bell MT" w:cs="Helvetica"/>
          <w:b/>
          <w:bCs/>
          <w:color w:val="1C2024"/>
          <w:spacing w:val="3"/>
          <w:lang w:eastAsia="it-IT"/>
        </w:rPr>
        <w:t>:</w:t>
      </w:r>
      <w:r w:rsidR="00B1502D" w:rsidRPr="00E55945">
        <w:rPr>
          <w:rFonts w:ascii="Bell MT" w:eastAsia="Times New Roman" w:hAnsi="Bell MT" w:cs="Helvetica"/>
          <w:color w:val="1C2024"/>
          <w:spacing w:val="3"/>
          <w:lang w:eastAsia="it-IT"/>
        </w:rPr>
        <w:t xml:space="preserve"> </w:t>
      </w:r>
    </w:p>
    <w:p w14:paraId="2E88399F" w14:textId="218E6519" w:rsidR="00B1502D" w:rsidRPr="00E55945" w:rsidRDefault="00B1502D" w:rsidP="00B1502D">
      <w:pPr>
        <w:spacing w:after="120" w:line="240" w:lineRule="auto"/>
        <w:jc w:val="both"/>
        <w:rPr>
          <w:rFonts w:ascii="Bell MT" w:eastAsia="Times New Roman" w:hAnsi="Bell MT" w:cs="Helvetica"/>
          <w:color w:val="1C2024"/>
          <w:spacing w:val="3"/>
          <w:lang w:eastAsia="it-IT"/>
        </w:rPr>
      </w:pPr>
      <w:r w:rsidRPr="00E55945">
        <w:rPr>
          <w:rFonts w:ascii="Bell MT" w:eastAsia="Times New Roman" w:hAnsi="Bell MT" w:cs="Helvetica"/>
          <w:color w:val="1C2024"/>
          <w:spacing w:val="3"/>
          <w:lang w:eastAsia="it-IT"/>
        </w:rPr>
        <w:t>In questo caso è necessario cliccare sul pulsante </w:t>
      </w:r>
      <w:r w:rsidRPr="00E55945">
        <w:rPr>
          <w:rFonts w:ascii="Bell MT" w:eastAsia="Times New Roman" w:hAnsi="Bell MT" w:cs="Helvetica"/>
          <w:b/>
          <w:bCs/>
          <w:color w:val="1C2024"/>
          <w:spacing w:val="3"/>
          <w:lang w:eastAsia="it-IT"/>
        </w:rPr>
        <w:t>“PAGA”</w:t>
      </w:r>
      <w:r w:rsidRPr="00E55945">
        <w:rPr>
          <w:rFonts w:ascii="Bell MT" w:eastAsia="Times New Roman" w:hAnsi="Bell MT" w:cs="Helvetica"/>
          <w:color w:val="1C2024"/>
          <w:spacing w:val="3"/>
          <w:lang w:eastAsia="it-IT"/>
        </w:rPr>
        <w:t xml:space="preserve"> e seguire le istruzioni che compariranno. Proseguendo si è reindirizzati all'apposito sito </w:t>
      </w:r>
      <w:proofErr w:type="spellStart"/>
      <w:r w:rsidRPr="00E55945">
        <w:rPr>
          <w:rFonts w:ascii="Bell MT" w:eastAsia="Times New Roman" w:hAnsi="Bell MT" w:cs="Helvetica"/>
          <w:color w:val="1C2024"/>
          <w:spacing w:val="3"/>
          <w:lang w:eastAsia="it-IT"/>
        </w:rPr>
        <w:t>PagoPA</w:t>
      </w:r>
      <w:proofErr w:type="spellEnd"/>
      <w:r w:rsidRPr="00E55945">
        <w:rPr>
          <w:rFonts w:ascii="Bell MT" w:eastAsia="Times New Roman" w:hAnsi="Bell MT" w:cs="Helvetica"/>
          <w:color w:val="1C2024"/>
          <w:spacing w:val="3"/>
          <w:lang w:eastAsia="it-IT"/>
        </w:rPr>
        <w:t xml:space="preserve"> al quale si potrà accedere tramite SPID o fornendo una mail. Procedendo si potrà scegliere il canale attraverso il quale effettuare il pagamento, tra quelli disponibili:</w:t>
      </w:r>
    </w:p>
    <w:p w14:paraId="3B1745E7" w14:textId="68539732" w:rsidR="00B1502D" w:rsidRPr="00E55945" w:rsidRDefault="00B1502D" w:rsidP="00E55945">
      <w:pPr>
        <w:pStyle w:val="Paragrafoelenco"/>
        <w:numPr>
          <w:ilvl w:val="0"/>
          <w:numId w:val="17"/>
        </w:numPr>
        <w:tabs>
          <w:tab w:val="left" w:pos="1134"/>
        </w:tabs>
        <w:spacing w:after="0" w:line="240" w:lineRule="auto"/>
        <w:ind w:left="782" w:hanging="357"/>
        <w:contextualSpacing w:val="0"/>
        <w:jc w:val="both"/>
        <w:rPr>
          <w:rFonts w:ascii="Bell MT" w:eastAsia="Times New Roman" w:hAnsi="Bell MT" w:cs="Helvetica"/>
          <w:color w:val="1C2024"/>
          <w:spacing w:val="3"/>
          <w:sz w:val="20"/>
          <w:szCs w:val="20"/>
          <w:lang w:eastAsia="it-IT"/>
        </w:rPr>
      </w:pPr>
      <w:r w:rsidRPr="00E55945">
        <w:rPr>
          <w:rFonts w:ascii="Bell MT" w:eastAsia="Times New Roman" w:hAnsi="Bell MT" w:cs="Helvetica"/>
          <w:color w:val="1C2024"/>
          <w:spacing w:val="3"/>
          <w:sz w:val="20"/>
          <w:szCs w:val="20"/>
          <w:lang w:eastAsia="it-IT"/>
        </w:rPr>
        <w:t>carta di credito;</w:t>
      </w:r>
    </w:p>
    <w:p w14:paraId="06E19127" w14:textId="69DC3BEB" w:rsidR="00B1502D" w:rsidRPr="00E55945" w:rsidRDefault="00B1502D" w:rsidP="00E55945">
      <w:pPr>
        <w:pStyle w:val="Paragrafoelenco"/>
        <w:numPr>
          <w:ilvl w:val="0"/>
          <w:numId w:val="17"/>
        </w:numPr>
        <w:tabs>
          <w:tab w:val="left" w:pos="1134"/>
        </w:tabs>
        <w:spacing w:after="0" w:line="240" w:lineRule="auto"/>
        <w:ind w:left="782" w:hanging="357"/>
        <w:contextualSpacing w:val="0"/>
        <w:jc w:val="both"/>
        <w:rPr>
          <w:rFonts w:ascii="Bell MT" w:eastAsia="Times New Roman" w:hAnsi="Bell MT" w:cs="Helvetica"/>
          <w:color w:val="1C2024"/>
          <w:spacing w:val="3"/>
          <w:sz w:val="20"/>
          <w:szCs w:val="20"/>
          <w:lang w:eastAsia="it-IT"/>
        </w:rPr>
      </w:pPr>
      <w:r w:rsidRPr="00E55945">
        <w:rPr>
          <w:rFonts w:ascii="Bell MT" w:eastAsia="Times New Roman" w:hAnsi="Bell MT" w:cs="Helvetica"/>
          <w:color w:val="1C2024"/>
          <w:spacing w:val="3"/>
          <w:sz w:val="20"/>
          <w:szCs w:val="20"/>
          <w:lang w:eastAsia="it-IT"/>
        </w:rPr>
        <w:t>conto corrente bancario (se la tua banca è presente tra quelle in elenco);</w:t>
      </w:r>
    </w:p>
    <w:p w14:paraId="168A3DAB" w14:textId="51956C25" w:rsidR="00B1502D" w:rsidRPr="00547900" w:rsidRDefault="00B1502D" w:rsidP="00E55945">
      <w:pPr>
        <w:pStyle w:val="NormaleWeb"/>
        <w:numPr>
          <w:ilvl w:val="0"/>
          <w:numId w:val="17"/>
        </w:numPr>
        <w:spacing w:before="0" w:beforeAutospacing="0" w:after="0" w:afterAutospacing="0"/>
        <w:ind w:left="782" w:hanging="357"/>
        <w:jc w:val="both"/>
        <w:rPr>
          <w:rFonts w:ascii="Bell MT" w:hAnsi="Bell MT" w:cs="Arial"/>
          <w:color w:val="1A0000"/>
          <w:sz w:val="20"/>
          <w:szCs w:val="20"/>
        </w:rPr>
      </w:pPr>
      <w:r w:rsidRPr="00E55945">
        <w:rPr>
          <w:rFonts w:ascii="Bell MT" w:hAnsi="Bell MT" w:cs="Helvetica"/>
          <w:color w:val="1C2024"/>
          <w:spacing w:val="3"/>
          <w:sz w:val="20"/>
          <w:szCs w:val="20"/>
        </w:rPr>
        <w:t xml:space="preserve">altri metodi: PayPal, </w:t>
      </w:r>
      <w:proofErr w:type="spellStart"/>
      <w:r w:rsidRPr="00E55945">
        <w:rPr>
          <w:rFonts w:ascii="Bell MT" w:hAnsi="Bell MT" w:cs="Helvetica"/>
          <w:color w:val="1C2024"/>
          <w:spacing w:val="3"/>
          <w:sz w:val="20"/>
          <w:szCs w:val="20"/>
        </w:rPr>
        <w:t>Satispay</w:t>
      </w:r>
      <w:proofErr w:type="spellEnd"/>
      <w:r w:rsidRPr="00E55945">
        <w:rPr>
          <w:rFonts w:ascii="Bell MT" w:hAnsi="Bell MT" w:cs="Helvetica"/>
          <w:color w:val="1C2024"/>
          <w:spacing w:val="3"/>
          <w:sz w:val="20"/>
          <w:szCs w:val="20"/>
        </w:rPr>
        <w:t xml:space="preserve"> o altre app dedicate;</w:t>
      </w:r>
    </w:p>
    <w:p w14:paraId="6C629630" w14:textId="77777777" w:rsidR="00547900" w:rsidRPr="00E55945" w:rsidRDefault="00547900" w:rsidP="00547900">
      <w:pPr>
        <w:pStyle w:val="NormaleWeb"/>
        <w:spacing w:before="0" w:beforeAutospacing="0" w:after="0" w:afterAutospacing="0"/>
        <w:ind w:left="65"/>
        <w:jc w:val="both"/>
        <w:rPr>
          <w:rFonts w:ascii="Bell MT" w:hAnsi="Bell MT" w:cs="Arial"/>
          <w:color w:val="1A0000"/>
          <w:sz w:val="20"/>
          <w:szCs w:val="20"/>
        </w:rPr>
      </w:pPr>
    </w:p>
    <w:p w14:paraId="031292BB" w14:textId="5179FDD5" w:rsidR="00237AE9" w:rsidRPr="00E55945" w:rsidRDefault="000027D5" w:rsidP="00735BCC">
      <w:pPr>
        <w:spacing w:after="120" w:line="240" w:lineRule="auto"/>
        <w:jc w:val="both"/>
        <w:rPr>
          <w:rFonts w:ascii="Bell MT" w:eastAsia="Times New Roman" w:hAnsi="Bell MT" w:cs="Helvetica"/>
          <w:color w:val="1C2024"/>
          <w:spacing w:val="3"/>
          <w:lang w:eastAsia="it-IT"/>
        </w:rPr>
      </w:pPr>
      <w:r w:rsidRPr="00E55945">
        <w:rPr>
          <w:rFonts w:ascii="Bell MT" w:eastAsia="Times New Roman" w:hAnsi="Bell MT" w:cs="Helvetica"/>
          <w:b/>
          <w:bCs/>
          <w:color w:val="1C2024"/>
          <w:spacing w:val="3"/>
          <w:lang w:eastAsia="it-IT"/>
        </w:rPr>
        <w:t xml:space="preserve">2) </w:t>
      </w:r>
      <w:r w:rsidR="00B1502D" w:rsidRPr="00E55945">
        <w:rPr>
          <w:rFonts w:ascii="Bell MT" w:eastAsia="Times New Roman" w:hAnsi="Bell MT" w:cs="Helvetica"/>
          <w:b/>
          <w:bCs/>
          <w:color w:val="1C2024"/>
          <w:spacing w:val="3"/>
          <w:u w:val="single"/>
          <w:lang w:eastAsia="it-IT"/>
        </w:rPr>
        <w:t xml:space="preserve">PAGAMENTO DIFFERITO - premere il pulsante </w:t>
      </w:r>
      <w:r w:rsidR="00B1502D" w:rsidRPr="00E55945">
        <w:rPr>
          <w:rFonts w:ascii="Bell MT" w:eastAsia="Times New Roman" w:hAnsi="Bell MT" w:cs="Helvetica"/>
          <w:b/>
          <w:bCs/>
          <w:color w:val="1C2024"/>
          <w:spacing w:val="3"/>
          <w:highlight w:val="green"/>
          <w:u w:val="single"/>
          <w:bdr w:val="single" w:sz="4" w:space="0" w:color="auto"/>
          <w:lang w:eastAsia="it-IT"/>
        </w:rPr>
        <w:t>STAMPA AVVISO</w:t>
      </w:r>
      <w:r w:rsidR="00237AE9" w:rsidRPr="00E55945">
        <w:rPr>
          <w:rFonts w:ascii="Bell MT" w:eastAsia="Times New Roman" w:hAnsi="Bell MT" w:cs="Helvetica"/>
          <w:b/>
          <w:bCs/>
          <w:color w:val="1C2024"/>
          <w:spacing w:val="3"/>
          <w:lang w:eastAsia="it-IT"/>
        </w:rPr>
        <w:t>:</w:t>
      </w:r>
      <w:r w:rsidR="00237AE9" w:rsidRPr="00E55945">
        <w:rPr>
          <w:rFonts w:ascii="Bell MT" w:eastAsia="Times New Roman" w:hAnsi="Bell MT" w:cs="Helvetica"/>
          <w:color w:val="1C2024"/>
          <w:spacing w:val="3"/>
          <w:lang w:eastAsia="it-IT"/>
        </w:rPr>
        <w:t>      </w:t>
      </w:r>
    </w:p>
    <w:p w14:paraId="768773C2" w14:textId="77777777" w:rsidR="00B1502D" w:rsidRPr="00E55945" w:rsidRDefault="00B1502D" w:rsidP="00B1502D">
      <w:pPr>
        <w:spacing w:after="120" w:line="240" w:lineRule="auto"/>
        <w:jc w:val="both"/>
        <w:rPr>
          <w:rFonts w:ascii="Bell MT" w:eastAsia="Times New Roman" w:hAnsi="Bell MT" w:cs="Helvetica"/>
          <w:color w:val="1C2024"/>
          <w:spacing w:val="3"/>
          <w:lang w:eastAsia="it-IT"/>
        </w:rPr>
      </w:pPr>
      <w:r w:rsidRPr="00E55945">
        <w:rPr>
          <w:rFonts w:ascii="Bell MT" w:eastAsia="Times New Roman" w:hAnsi="Bell MT" w:cs="Helvetica"/>
          <w:color w:val="1C2024"/>
          <w:spacing w:val="3"/>
          <w:lang w:eastAsia="it-IT"/>
        </w:rPr>
        <w:t xml:space="preserve">In questo caso verrà prodotto (in PDF) </w:t>
      </w:r>
      <w:r w:rsidRPr="00E55945">
        <w:rPr>
          <w:rFonts w:ascii="Bell MT" w:eastAsia="Times New Roman" w:hAnsi="Bell MT" w:cs="Helvetica"/>
          <w:b/>
          <w:bCs/>
          <w:color w:val="1C2024"/>
          <w:spacing w:val="3"/>
          <w:lang w:eastAsia="it-IT"/>
        </w:rPr>
        <w:t>l’AVVISO DI PAGAMENTO che potrà essere stampato e utilizzato per il pagamento,</w:t>
      </w:r>
      <w:r w:rsidRPr="00E55945">
        <w:rPr>
          <w:rFonts w:ascii="Bell MT" w:eastAsia="Times New Roman" w:hAnsi="Bell MT" w:cs="Helvetica"/>
          <w:color w:val="1C2024"/>
          <w:spacing w:val="3"/>
          <w:lang w:eastAsia="it-IT"/>
        </w:rPr>
        <w:t xml:space="preserve"> anche in un momento successivo. </w:t>
      </w:r>
    </w:p>
    <w:p w14:paraId="28C701B7" w14:textId="77777777" w:rsidR="00B1502D" w:rsidRPr="00E55945" w:rsidRDefault="00B1502D" w:rsidP="00B1502D">
      <w:pPr>
        <w:spacing w:after="120" w:line="240" w:lineRule="auto"/>
        <w:jc w:val="both"/>
        <w:rPr>
          <w:rFonts w:ascii="Bell MT" w:eastAsia="Times New Roman" w:hAnsi="Bell MT" w:cs="Segoe UI"/>
          <w:b/>
          <w:bCs/>
          <w:color w:val="1C2024"/>
          <w:lang w:eastAsia="it-IT"/>
        </w:rPr>
      </w:pPr>
      <w:proofErr w:type="gramStart"/>
      <w:r w:rsidRPr="00E55945">
        <w:rPr>
          <w:rFonts w:ascii="Bell MT" w:eastAsia="Times New Roman" w:hAnsi="Bell MT" w:cs="Helvetica"/>
          <w:color w:val="1C2024"/>
          <w:spacing w:val="3"/>
          <w:lang w:eastAsia="it-IT"/>
        </w:rPr>
        <w:t>E’</w:t>
      </w:r>
      <w:proofErr w:type="gramEnd"/>
      <w:r w:rsidRPr="00E55945">
        <w:rPr>
          <w:rFonts w:ascii="Bell MT" w:eastAsia="Times New Roman" w:hAnsi="Bell MT" w:cs="Helvetica"/>
          <w:color w:val="1C2024"/>
          <w:spacing w:val="3"/>
          <w:lang w:eastAsia="it-IT"/>
        </w:rPr>
        <w:t xml:space="preserve"> possibile pagare, portando con sé l’avviso di pagamento,</w:t>
      </w:r>
      <w:r w:rsidRPr="00E55945">
        <w:rPr>
          <w:rFonts w:ascii="Bell MT" w:eastAsia="Times New Roman" w:hAnsi="Bell MT" w:cs="Segoe UI"/>
          <w:b/>
          <w:bCs/>
          <w:color w:val="1C2024"/>
          <w:lang w:eastAsia="it-IT"/>
        </w:rPr>
        <w:t xml:space="preserve"> </w:t>
      </w:r>
      <w:r w:rsidRPr="00E55945">
        <w:rPr>
          <w:rFonts w:ascii="Bell MT" w:eastAsia="Times New Roman" w:hAnsi="Bell MT" w:cs="Segoe UI"/>
          <w:color w:val="1C2024"/>
          <w:lang w:eastAsia="it-IT"/>
        </w:rPr>
        <w:t>come segue:</w:t>
      </w:r>
    </w:p>
    <w:p w14:paraId="508C655F" w14:textId="6D4A215D" w:rsidR="00B1502D" w:rsidRPr="00E55945" w:rsidRDefault="00B1502D" w:rsidP="00B1502D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ascii="Bell MT" w:hAnsi="Bell MT" w:cs="Helvetica"/>
          <w:color w:val="333333"/>
          <w:sz w:val="20"/>
          <w:szCs w:val="20"/>
          <w:lang w:val="en"/>
        </w:rPr>
      </w:pP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presso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gli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Esercizi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Commerciali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autorizzati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all’incasso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pagoPA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(SISAL,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Lottomatica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, Banca 5)</w:t>
      </w:r>
      <w:r w:rsidR="00E55945" w:rsidRPr="00E55945">
        <w:rPr>
          <w:rFonts w:ascii="Bell MT" w:hAnsi="Bell MT" w:cs="Helvetica"/>
          <w:color w:val="333333"/>
          <w:sz w:val="20"/>
          <w:szCs w:val="20"/>
          <w:lang w:val="en"/>
        </w:rPr>
        <w:t>;</w:t>
      </w:r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</w:p>
    <w:p w14:paraId="1C252CC0" w14:textId="170D10E0" w:rsidR="00E55945" w:rsidRPr="00E55945" w:rsidRDefault="00B1502D" w:rsidP="00E55945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ascii="Bell MT" w:eastAsia="Times New Roman" w:hAnsi="Bell MT" w:cs="Segoe UI"/>
          <w:color w:val="1C2024"/>
          <w:sz w:val="20"/>
          <w:szCs w:val="20"/>
          <w:lang w:eastAsia="it-IT"/>
        </w:rPr>
      </w:pP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presso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le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Agenzie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del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tuo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Istituto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Bancario</w:t>
      </w:r>
      <w:proofErr w:type="spellEnd"/>
      <w:r w:rsidR="00E55945" w:rsidRPr="00E55945">
        <w:rPr>
          <w:rFonts w:ascii="Bell MT" w:hAnsi="Bell MT" w:cs="Helvetica"/>
          <w:color w:val="333333"/>
          <w:sz w:val="20"/>
          <w:szCs w:val="20"/>
          <w:lang w:val="en"/>
        </w:rPr>
        <w:t>;</w:t>
      </w:r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</w:p>
    <w:p w14:paraId="239D118C" w14:textId="0A75BAB8" w:rsidR="00E55945" w:rsidRPr="00E55945" w:rsidRDefault="00B1502D" w:rsidP="00E55945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ascii="Bell MT" w:eastAsia="Times New Roman" w:hAnsi="Bell MT" w:cs="Segoe UI"/>
          <w:color w:val="1C2024"/>
          <w:sz w:val="20"/>
          <w:szCs w:val="20"/>
          <w:lang w:eastAsia="it-IT"/>
        </w:rPr>
      </w:pP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presso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gli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Uffici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Postali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solo se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previsto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dall’Ente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creditore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come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modalità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di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pagamento</w:t>
      </w:r>
      <w:proofErr w:type="spellEnd"/>
      <w:r w:rsidR="00E55945" w:rsidRPr="00E55945">
        <w:rPr>
          <w:rFonts w:ascii="Bell MT" w:hAnsi="Bell MT" w:cs="Helvetica"/>
          <w:color w:val="333333"/>
          <w:sz w:val="20"/>
          <w:szCs w:val="20"/>
          <w:lang w:val="en"/>
        </w:rPr>
        <w:t>;</w:t>
      </w:r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</w:p>
    <w:p w14:paraId="3E49615B" w14:textId="33B76A26" w:rsidR="00E55945" w:rsidRPr="00E55945" w:rsidRDefault="00B1502D" w:rsidP="00E55945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ascii="Bell MT" w:eastAsia="Times New Roman" w:hAnsi="Bell MT" w:cs="Segoe UI"/>
          <w:color w:val="1C2024"/>
          <w:sz w:val="20"/>
          <w:szCs w:val="20"/>
          <w:lang w:eastAsia="it-IT"/>
        </w:rPr>
      </w:pP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Utilizzando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l’Home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Banking, se il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tuo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Istituto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Bancario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gestisce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i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pagamenti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attraverso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il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circuito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CBILL</w:t>
      </w:r>
      <w:r w:rsidR="00E55945" w:rsidRPr="00E55945">
        <w:rPr>
          <w:rFonts w:ascii="Bell MT" w:hAnsi="Bell MT" w:cs="Helvetica"/>
          <w:color w:val="333333"/>
          <w:sz w:val="20"/>
          <w:szCs w:val="20"/>
          <w:lang w:val="en"/>
        </w:rPr>
        <w:t>/</w:t>
      </w:r>
      <w:proofErr w:type="spellStart"/>
      <w:r w:rsidR="00E55945" w:rsidRPr="00E55945">
        <w:rPr>
          <w:rFonts w:ascii="Bell MT" w:hAnsi="Bell MT" w:cs="Helvetica"/>
          <w:color w:val="333333"/>
          <w:sz w:val="20"/>
          <w:szCs w:val="20"/>
          <w:lang w:val="en"/>
        </w:rPr>
        <w:t>p</w:t>
      </w:r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agoPA</w:t>
      </w:r>
      <w:proofErr w:type="spellEnd"/>
      <w:r w:rsidR="00E55945" w:rsidRPr="00E55945">
        <w:rPr>
          <w:rFonts w:ascii="Bell MT" w:hAnsi="Bell MT" w:cs="Helvetica"/>
          <w:color w:val="333333"/>
          <w:sz w:val="20"/>
          <w:szCs w:val="20"/>
          <w:lang w:val="en"/>
        </w:rPr>
        <w:t>;</w:t>
      </w:r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</w:p>
    <w:p w14:paraId="1D4D09D1" w14:textId="4784A26B" w:rsidR="00B1502D" w:rsidRPr="0041347F" w:rsidRDefault="00B1502D" w:rsidP="00E55945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ascii="Bell MT" w:eastAsia="Times New Roman" w:hAnsi="Bell MT" w:cs="Segoe UI"/>
          <w:color w:val="1C2024"/>
          <w:sz w:val="20"/>
          <w:szCs w:val="20"/>
          <w:lang w:eastAsia="it-IT"/>
        </w:rPr>
      </w:pPr>
      <w:proofErr w:type="spellStart"/>
      <w:r w:rsidRPr="0041347F">
        <w:rPr>
          <w:rFonts w:ascii="Bell MT" w:hAnsi="Bell MT" w:cs="Helvetica"/>
          <w:color w:val="333333"/>
          <w:sz w:val="20"/>
          <w:szCs w:val="20"/>
          <w:lang w:val="en"/>
        </w:rPr>
        <w:t>Utilizzando</w:t>
      </w:r>
      <w:proofErr w:type="spellEnd"/>
      <w:r w:rsidRPr="0041347F">
        <w:rPr>
          <w:rFonts w:ascii="Bell MT" w:hAnsi="Bell MT" w:cs="Helvetica"/>
          <w:color w:val="333333"/>
          <w:sz w:val="20"/>
          <w:szCs w:val="20"/>
          <w:lang w:val="en"/>
        </w:rPr>
        <w:t xml:space="preserve"> il </w:t>
      </w:r>
      <w:proofErr w:type="spellStart"/>
      <w:r w:rsidRPr="0041347F">
        <w:rPr>
          <w:rFonts w:ascii="Bell MT" w:hAnsi="Bell MT" w:cs="Helvetica"/>
          <w:color w:val="333333"/>
          <w:sz w:val="20"/>
          <w:szCs w:val="20"/>
          <w:lang w:val="en"/>
        </w:rPr>
        <w:t>portale</w:t>
      </w:r>
      <w:proofErr w:type="spellEnd"/>
      <w:r w:rsidRPr="0041347F">
        <w:rPr>
          <w:rFonts w:ascii="Bell MT" w:hAnsi="Bell MT" w:cs="Helvetica"/>
          <w:color w:val="333333"/>
          <w:sz w:val="20"/>
          <w:szCs w:val="20"/>
          <w:lang w:val="en"/>
        </w:rPr>
        <w:t xml:space="preserve"> del Cittadino </w:t>
      </w:r>
      <w:proofErr w:type="spellStart"/>
      <w:r w:rsidRPr="0041347F">
        <w:rPr>
          <w:rFonts w:ascii="Bell MT" w:hAnsi="Bell MT" w:cs="Helvetica"/>
          <w:color w:val="333333"/>
          <w:sz w:val="20"/>
          <w:szCs w:val="20"/>
          <w:lang w:val="en"/>
        </w:rPr>
        <w:t>Digitale</w:t>
      </w:r>
      <w:proofErr w:type="spellEnd"/>
      <w:r w:rsidRPr="0041347F">
        <w:rPr>
          <w:rFonts w:ascii="Bell MT" w:hAnsi="Bell MT" w:cs="Helvetica"/>
          <w:color w:val="333333"/>
          <w:sz w:val="20"/>
          <w:szCs w:val="20"/>
          <w:lang w:val="en"/>
        </w:rPr>
        <w:t xml:space="preserve"> (</w:t>
      </w:r>
      <w:hyperlink r:id="rId8" w:history="1">
        <w:r w:rsidRPr="0041347F">
          <w:rPr>
            <w:rStyle w:val="Collegamentoipertestuale"/>
            <w:rFonts w:ascii="Bell MT" w:hAnsi="Bell MT" w:cs="Helvetica"/>
            <w:sz w:val="20"/>
            <w:szCs w:val="20"/>
            <w:lang w:val="en"/>
          </w:rPr>
          <w:t xml:space="preserve"> www.cittadinodigitale.it</w:t>
        </w:r>
      </w:hyperlink>
      <w:r w:rsidRPr="0041347F">
        <w:rPr>
          <w:rFonts w:ascii="Bell MT" w:hAnsi="Bell MT" w:cs="Helvetica"/>
          <w:color w:val="333333"/>
          <w:sz w:val="20"/>
          <w:szCs w:val="20"/>
          <w:lang w:val="en"/>
        </w:rPr>
        <w:t xml:space="preserve">) </w:t>
      </w:r>
      <w:proofErr w:type="spellStart"/>
      <w:r w:rsidRPr="0041347F">
        <w:rPr>
          <w:rFonts w:ascii="Bell MT" w:hAnsi="Bell MT" w:cs="Helvetica"/>
          <w:color w:val="333333"/>
          <w:sz w:val="20"/>
          <w:szCs w:val="20"/>
          <w:lang w:val="en"/>
        </w:rPr>
        <w:t>inserendo</w:t>
      </w:r>
      <w:proofErr w:type="spellEnd"/>
      <w:r w:rsidRPr="0041347F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  <w:proofErr w:type="spellStart"/>
      <w:r w:rsidRPr="0041347F">
        <w:rPr>
          <w:rFonts w:ascii="Bell MT" w:hAnsi="Bell MT" w:cs="Helvetica"/>
          <w:color w:val="333333"/>
          <w:sz w:val="20"/>
          <w:szCs w:val="20"/>
          <w:lang w:val="en"/>
        </w:rPr>
        <w:t>i</w:t>
      </w:r>
      <w:proofErr w:type="spellEnd"/>
      <w:r w:rsidRPr="0041347F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  <w:proofErr w:type="spellStart"/>
      <w:r w:rsidRPr="0041347F">
        <w:rPr>
          <w:rFonts w:ascii="Bell MT" w:hAnsi="Bell MT" w:cs="Helvetica"/>
          <w:color w:val="333333"/>
          <w:sz w:val="20"/>
          <w:szCs w:val="20"/>
          <w:lang w:val="en"/>
        </w:rPr>
        <w:t>dati</w:t>
      </w:r>
      <w:proofErr w:type="spellEnd"/>
      <w:r w:rsidRPr="0041347F">
        <w:rPr>
          <w:rFonts w:ascii="Bell MT" w:hAnsi="Bell MT" w:cs="Helvetica"/>
          <w:color w:val="333333"/>
          <w:sz w:val="20"/>
          <w:szCs w:val="20"/>
          <w:lang w:val="en"/>
        </w:rPr>
        <w:t xml:space="preserve"> del </w:t>
      </w:r>
      <w:proofErr w:type="spellStart"/>
      <w:r w:rsidRPr="0041347F">
        <w:rPr>
          <w:rFonts w:ascii="Bell MT" w:hAnsi="Bell MT" w:cs="Helvetica"/>
          <w:color w:val="333333"/>
          <w:sz w:val="20"/>
          <w:szCs w:val="20"/>
          <w:lang w:val="en"/>
        </w:rPr>
        <w:t>Codice</w:t>
      </w:r>
      <w:proofErr w:type="spellEnd"/>
      <w:r w:rsidRPr="0041347F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  <w:proofErr w:type="spellStart"/>
      <w:r w:rsidRPr="0041347F">
        <w:rPr>
          <w:rFonts w:ascii="Bell MT" w:hAnsi="Bell MT" w:cs="Helvetica"/>
          <w:color w:val="333333"/>
          <w:sz w:val="20"/>
          <w:szCs w:val="20"/>
          <w:lang w:val="en"/>
        </w:rPr>
        <w:t>Avviso</w:t>
      </w:r>
      <w:proofErr w:type="spellEnd"/>
      <w:r w:rsidRPr="0041347F">
        <w:rPr>
          <w:rFonts w:ascii="Bell MT" w:hAnsi="Bell MT" w:cs="Helvetica"/>
          <w:color w:val="333333"/>
          <w:sz w:val="20"/>
          <w:szCs w:val="20"/>
          <w:lang w:val="en"/>
        </w:rPr>
        <w:t xml:space="preserve">/IUV ed </w:t>
      </w:r>
      <w:proofErr w:type="spellStart"/>
      <w:r w:rsidRPr="0041347F">
        <w:rPr>
          <w:rFonts w:ascii="Bell MT" w:hAnsi="Bell MT" w:cs="Helvetica"/>
          <w:color w:val="333333"/>
          <w:sz w:val="20"/>
          <w:szCs w:val="20"/>
          <w:lang w:val="en"/>
        </w:rPr>
        <w:t>i</w:t>
      </w:r>
      <w:proofErr w:type="spellEnd"/>
      <w:r w:rsidRPr="0041347F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  <w:proofErr w:type="spellStart"/>
      <w:r w:rsidRPr="0041347F">
        <w:rPr>
          <w:rFonts w:ascii="Bell MT" w:hAnsi="Bell MT" w:cs="Helvetica"/>
          <w:color w:val="333333"/>
          <w:sz w:val="20"/>
          <w:szCs w:val="20"/>
          <w:lang w:val="en"/>
        </w:rPr>
        <w:t>Codice</w:t>
      </w:r>
      <w:proofErr w:type="spellEnd"/>
      <w:r w:rsidRPr="0041347F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  <w:proofErr w:type="spellStart"/>
      <w:r w:rsidRPr="0041347F">
        <w:rPr>
          <w:rFonts w:ascii="Bell MT" w:hAnsi="Bell MT" w:cs="Helvetica"/>
          <w:color w:val="333333"/>
          <w:sz w:val="20"/>
          <w:szCs w:val="20"/>
          <w:lang w:val="en"/>
        </w:rPr>
        <w:t>Fiscale</w:t>
      </w:r>
      <w:proofErr w:type="spellEnd"/>
      <w:r w:rsidRPr="0041347F">
        <w:rPr>
          <w:rFonts w:ascii="Bell MT" w:hAnsi="Bell MT" w:cs="Helvetica"/>
          <w:color w:val="333333"/>
          <w:sz w:val="20"/>
          <w:szCs w:val="20"/>
          <w:lang w:val="en"/>
        </w:rPr>
        <w:t xml:space="preserve">/Partita IVA del </w:t>
      </w:r>
      <w:proofErr w:type="spellStart"/>
      <w:r w:rsidRPr="0041347F">
        <w:rPr>
          <w:rFonts w:ascii="Bell MT" w:hAnsi="Bell MT" w:cs="Helvetica"/>
          <w:color w:val="333333"/>
          <w:sz w:val="20"/>
          <w:szCs w:val="20"/>
          <w:lang w:val="en"/>
        </w:rPr>
        <w:t>Debitore</w:t>
      </w:r>
      <w:proofErr w:type="spellEnd"/>
      <w:r w:rsidR="00E55945" w:rsidRPr="0041347F">
        <w:rPr>
          <w:rFonts w:ascii="Bell MT" w:hAnsi="Bell MT" w:cs="Helvetica"/>
          <w:color w:val="333333"/>
          <w:sz w:val="20"/>
          <w:szCs w:val="20"/>
          <w:lang w:val="en"/>
        </w:rPr>
        <w:t>;</w:t>
      </w:r>
    </w:p>
    <w:p w14:paraId="4657C46D" w14:textId="69385790" w:rsidR="00E55945" w:rsidRPr="00E55945" w:rsidRDefault="00E55945" w:rsidP="00E55945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ascii="Bell MT" w:eastAsia="Times New Roman" w:hAnsi="Bell MT" w:cs="Segoe UI"/>
          <w:color w:val="1C2024"/>
          <w:sz w:val="20"/>
          <w:szCs w:val="20"/>
          <w:lang w:eastAsia="it-IT"/>
        </w:rPr>
      </w:pP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Utilizza</w:t>
      </w:r>
      <w:r w:rsidR="007F0C62">
        <w:rPr>
          <w:rFonts w:ascii="Bell MT" w:hAnsi="Bell MT" w:cs="Helvetica"/>
          <w:color w:val="333333"/>
          <w:sz w:val="20"/>
          <w:szCs w:val="20"/>
          <w:lang w:val="en"/>
        </w:rPr>
        <w:t>ndo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alcune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APP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abilitate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al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pagamento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tramite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PAGOPA (ad es.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Satispay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,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scannerizzando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il </w:t>
      </w:r>
      <w:proofErr w:type="spellStart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>codice</w:t>
      </w:r>
      <w:proofErr w:type="spellEnd"/>
      <w:r w:rsidRPr="00E55945">
        <w:rPr>
          <w:rFonts w:ascii="Bell MT" w:hAnsi="Bell MT" w:cs="Helvetica"/>
          <w:color w:val="333333"/>
          <w:sz w:val="20"/>
          <w:szCs w:val="20"/>
          <w:lang w:val="en"/>
        </w:rPr>
        <w:t xml:space="preserve"> QR);</w:t>
      </w:r>
    </w:p>
    <w:p w14:paraId="49C07A17" w14:textId="5564063F" w:rsidR="00735BCC" w:rsidRPr="00E55945" w:rsidRDefault="00E55945" w:rsidP="00735BCC">
      <w:pPr>
        <w:spacing w:before="100" w:beforeAutospacing="1" w:after="100" w:afterAutospacing="1" w:line="240" w:lineRule="auto"/>
        <w:jc w:val="both"/>
        <w:rPr>
          <w:rFonts w:ascii="Bell MT" w:eastAsia="Times New Roman" w:hAnsi="Bell MT" w:cs="Segoe UI"/>
          <w:color w:val="1C2024"/>
          <w:lang w:eastAsia="it-IT"/>
        </w:rPr>
      </w:pPr>
      <w:proofErr w:type="gramStart"/>
      <w:r w:rsidRPr="00E55945">
        <w:rPr>
          <w:rFonts w:ascii="Bell MT" w:eastAsia="Times New Roman" w:hAnsi="Bell MT" w:cs="Segoe UI"/>
          <w:color w:val="1C2024"/>
          <w:lang w:eastAsia="it-IT"/>
        </w:rPr>
        <w:t>E</w:t>
      </w:r>
      <w:r w:rsidR="00735BCC" w:rsidRPr="00E55945">
        <w:rPr>
          <w:rFonts w:ascii="Bell MT" w:eastAsia="Times New Roman" w:hAnsi="Bell MT" w:cs="Segoe UI"/>
          <w:color w:val="1C2024"/>
          <w:lang w:eastAsia="it-IT"/>
        </w:rPr>
        <w:t>’</w:t>
      </w:r>
      <w:proofErr w:type="gramEnd"/>
      <w:r w:rsidR="00735BCC" w:rsidRPr="00E55945">
        <w:rPr>
          <w:rFonts w:ascii="Bell MT" w:eastAsia="Times New Roman" w:hAnsi="Bell MT" w:cs="Segoe UI"/>
          <w:color w:val="1C2024"/>
          <w:lang w:eastAsia="it-IT"/>
        </w:rPr>
        <w:t xml:space="preserve"> possibile </w:t>
      </w:r>
      <w:r w:rsidR="00735BCC" w:rsidRPr="00E55945">
        <w:rPr>
          <w:rFonts w:ascii="Bell MT" w:eastAsia="Times New Roman" w:hAnsi="Bell MT" w:cs="Segoe UI"/>
          <w:color w:val="1C2024"/>
          <w:u w:val="single"/>
          <w:lang w:eastAsia="it-IT"/>
        </w:rPr>
        <w:t>verificare i pagamenti effettuati</w:t>
      </w:r>
      <w:r w:rsidR="00735BCC" w:rsidRPr="00E55945">
        <w:rPr>
          <w:rFonts w:ascii="Bell MT" w:eastAsia="Times New Roman" w:hAnsi="Bell MT" w:cs="Segoe UI"/>
          <w:color w:val="1C2024"/>
          <w:lang w:eastAsia="it-IT"/>
        </w:rPr>
        <w:t xml:space="preserve"> sempre tramite il link sopra indicato (cittadino digitale), compilando i campi richiesti.</w:t>
      </w:r>
    </w:p>
    <w:p w14:paraId="13AFAD51" w14:textId="479C1438" w:rsidR="000027D5" w:rsidRPr="000027D5" w:rsidRDefault="000027D5" w:rsidP="00735BCC">
      <w:pPr>
        <w:spacing w:before="100" w:beforeAutospacing="1" w:after="100" w:afterAutospacing="1" w:line="240" w:lineRule="auto"/>
        <w:jc w:val="both"/>
        <w:rPr>
          <w:rFonts w:ascii="Bell MT" w:eastAsia="Times New Roman" w:hAnsi="Bell MT" w:cs="Segoe UI"/>
          <w:color w:val="1C2024"/>
          <w:sz w:val="20"/>
          <w:szCs w:val="20"/>
          <w:lang w:eastAsia="it-IT"/>
        </w:rPr>
      </w:pPr>
      <w:r w:rsidRPr="000027D5">
        <w:rPr>
          <w:rFonts w:ascii="Bell MT" w:eastAsia="Times New Roman" w:hAnsi="Bell MT" w:cs="Segoe UI"/>
          <w:b/>
          <w:bCs/>
          <w:color w:val="1C2024"/>
          <w:sz w:val="20"/>
          <w:szCs w:val="20"/>
          <w:lang w:eastAsia="it-IT"/>
        </w:rPr>
        <w:t>NB</w:t>
      </w:r>
      <w:r w:rsidRPr="00337928">
        <w:rPr>
          <w:rFonts w:ascii="Bell MT" w:eastAsia="Times New Roman" w:hAnsi="Bell MT" w:cs="Segoe UI"/>
          <w:b/>
          <w:bCs/>
          <w:color w:val="1C2024"/>
          <w:sz w:val="20"/>
          <w:szCs w:val="20"/>
          <w:lang w:eastAsia="it-IT"/>
        </w:rPr>
        <w:t>:</w:t>
      </w:r>
      <w:r w:rsidRPr="000027D5">
        <w:rPr>
          <w:rFonts w:ascii="Bell MT" w:eastAsia="Times New Roman" w:hAnsi="Bell MT" w:cs="Segoe UI"/>
          <w:color w:val="1C2024"/>
          <w:sz w:val="20"/>
          <w:szCs w:val="20"/>
          <w:lang w:eastAsia="it-IT"/>
        </w:rPr>
        <w:br/>
        <w:t xml:space="preserve">Banche, circuiti di credito e App - chiamati PSP (prestatori di servizi di pagamento) - aderiscono al sistema </w:t>
      </w:r>
      <w:proofErr w:type="spellStart"/>
      <w:r w:rsidRPr="000027D5">
        <w:rPr>
          <w:rFonts w:ascii="Bell MT" w:eastAsia="Times New Roman" w:hAnsi="Bell MT" w:cs="Segoe UI"/>
          <w:color w:val="1C2024"/>
          <w:sz w:val="20"/>
          <w:szCs w:val="20"/>
          <w:lang w:eastAsia="it-IT"/>
        </w:rPr>
        <w:t>PagoPA</w:t>
      </w:r>
      <w:proofErr w:type="spellEnd"/>
      <w:r w:rsidRPr="000027D5">
        <w:rPr>
          <w:rFonts w:ascii="Bell MT" w:eastAsia="Times New Roman" w:hAnsi="Bell MT" w:cs="Segoe UI"/>
          <w:color w:val="1C2024"/>
          <w:sz w:val="20"/>
          <w:szCs w:val="20"/>
          <w:lang w:eastAsia="it-IT"/>
        </w:rPr>
        <w:t xml:space="preserve"> su base volontaria decidendo quante e quali modalità di pagamento rendere disponibili, fissando autonomamente le eventuali commissioni correlate. Le commissioni fra PSP diversi possono variare in modo sensibile, pertanto è importante, al momento del pagamento, scegliere il PSP più comodo e conveniente al proprio caso.</w:t>
      </w:r>
      <w:r w:rsidRPr="000027D5">
        <w:rPr>
          <w:rFonts w:ascii="Bell MT" w:eastAsia="Times New Roman" w:hAnsi="Bell MT" w:cs="Segoe UI"/>
          <w:i/>
          <w:iCs/>
          <w:color w:val="1C2024"/>
          <w:sz w:val="20"/>
          <w:szCs w:val="20"/>
          <w:lang w:eastAsia="it-IT"/>
        </w:rPr>
        <w:t xml:space="preserve">   </w:t>
      </w:r>
    </w:p>
    <w:p w14:paraId="61A5EF15" w14:textId="206BBD21" w:rsidR="00665A0F" w:rsidRDefault="00CE65BC" w:rsidP="00735BCC">
      <w:pPr>
        <w:spacing w:after="120" w:line="240" w:lineRule="auto"/>
        <w:jc w:val="both"/>
        <w:rPr>
          <w:rFonts w:ascii="Bell MT" w:eastAsia="Times New Roman" w:hAnsi="Bell MT" w:cs="Arial"/>
          <w:b/>
          <w:bCs/>
          <w:color w:val="1A0000"/>
          <w:sz w:val="24"/>
          <w:szCs w:val="24"/>
          <w:lang w:eastAsia="it-IT"/>
        </w:rPr>
      </w:pPr>
      <w:r w:rsidRPr="00665A0F">
        <w:rPr>
          <w:rFonts w:ascii="Bell MT" w:eastAsia="Times New Roman" w:hAnsi="Bell MT" w:cs="Arial"/>
          <w:b/>
          <w:bCs/>
          <w:color w:val="1A0000"/>
          <w:sz w:val="24"/>
          <w:szCs w:val="24"/>
          <w:lang w:eastAsia="it-IT"/>
        </w:rPr>
        <w:t>Per Informazioni: </w:t>
      </w:r>
    </w:p>
    <w:p w14:paraId="2A693E32" w14:textId="7361682E" w:rsidR="00547900" w:rsidRDefault="0088630D" w:rsidP="00735BCC">
      <w:pPr>
        <w:spacing w:after="120" w:line="240" w:lineRule="auto"/>
        <w:jc w:val="both"/>
        <w:rPr>
          <w:rFonts w:ascii="Bell MT" w:eastAsia="Times New Roman" w:hAnsi="Bell MT" w:cs="Arial"/>
          <w:color w:val="0066CC"/>
          <w:sz w:val="24"/>
          <w:szCs w:val="24"/>
          <w:u w:val="single"/>
          <w:lang w:eastAsia="it-IT"/>
        </w:rPr>
      </w:pPr>
      <w:hyperlink r:id="rId9" w:history="1">
        <w:r w:rsidR="00CE65BC" w:rsidRPr="00665A0F">
          <w:rPr>
            <w:rFonts w:ascii="Bell MT" w:eastAsia="Times New Roman" w:hAnsi="Bell MT" w:cs="Arial"/>
            <w:color w:val="0066CC"/>
            <w:sz w:val="24"/>
            <w:szCs w:val="24"/>
            <w:u w:val="single"/>
            <w:lang w:eastAsia="it-IT"/>
          </w:rPr>
          <w:t>comune.cormano@comune.cormano.mi.it</w:t>
        </w:r>
      </w:hyperlink>
      <w:r w:rsidR="00547900">
        <w:rPr>
          <w:rFonts w:ascii="Bell MT" w:eastAsia="Times New Roman" w:hAnsi="Bell MT" w:cs="Arial"/>
          <w:color w:val="0066CC"/>
          <w:sz w:val="24"/>
          <w:szCs w:val="24"/>
          <w:u w:val="single"/>
          <w:lang w:eastAsia="it-IT"/>
        </w:rPr>
        <w:t xml:space="preserve"> </w:t>
      </w:r>
    </w:p>
    <w:p w14:paraId="4DD62A07" w14:textId="0E0F1F47" w:rsidR="00A94AFC" w:rsidRDefault="0088630D" w:rsidP="00735BCC">
      <w:pPr>
        <w:spacing w:after="120" w:line="240" w:lineRule="auto"/>
        <w:jc w:val="both"/>
        <w:rPr>
          <w:rFonts w:ascii="Bell MT" w:eastAsia="Times New Roman" w:hAnsi="Bell MT" w:cs="Arial"/>
          <w:color w:val="1A0000"/>
          <w:sz w:val="24"/>
          <w:szCs w:val="24"/>
          <w:lang w:eastAsia="it-IT"/>
        </w:rPr>
      </w:pPr>
      <w:hyperlink r:id="rId10" w:history="1">
        <w:r w:rsidRPr="0088630D">
          <w:rPr>
            <w:rStyle w:val="Collegamentoipertestuale"/>
            <w:rFonts w:ascii="Bell MT" w:eastAsia="Times New Roman" w:hAnsi="Bell MT" w:cs="Arial"/>
            <w:sz w:val="24"/>
            <w:szCs w:val="24"/>
            <w:lang w:eastAsia="it-IT"/>
          </w:rPr>
          <w:t>antonella.pasquantonio@comune.cormano.mi.it</w:t>
        </w:r>
      </w:hyperlink>
      <w:r w:rsidR="00547900" w:rsidRPr="0088630D">
        <w:rPr>
          <w:rFonts w:ascii="Bell MT" w:eastAsia="Times New Roman" w:hAnsi="Bell MT" w:cs="Arial"/>
          <w:b/>
          <w:bCs/>
          <w:color w:val="1A0000"/>
          <w:sz w:val="24"/>
          <w:szCs w:val="24"/>
          <w:lang w:eastAsia="it-IT"/>
        </w:rPr>
        <w:t xml:space="preserve">   </w:t>
      </w:r>
      <w:r w:rsidR="00CE65BC" w:rsidRPr="0088630D">
        <w:rPr>
          <w:rFonts w:ascii="Bell MT" w:eastAsia="Times New Roman" w:hAnsi="Bell MT" w:cs="Arial"/>
          <w:color w:val="1A0000"/>
          <w:sz w:val="24"/>
          <w:szCs w:val="24"/>
          <w:lang w:eastAsia="it-IT"/>
        </w:rPr>
        <w:t>02.663242</w:t>
      </w:r>
      <w:r w:rsidRPr="0088630D">
        <w:rPr>
          <w:rFonts w:ascii="Bell MT" w:eastAsia="Times New Roman" w:hAnsi="Bell MT" w:cs="Arial"/>
          <w:color w:val="1A0000"/>
          <w:sz w:val="24"/>
          <w:szCs w:val="24"/>
          <w:lang w:eastAsia="it-IT"/>
        </w:rPr>
        <w:t>17</w:t>
      </w:r>
      <w:r w:rsidR="00CE65BC" w:rsidRPr="00665A0F">
        <w:rPr>
          <w:rFonts w:ascii="Bell MT" w:eastAsia="Times New Roman" w:hAnsi="Bell MT" w:cs="Arial"/>
          <w:color w:val="1A0000"/>
          <w:sz w:val="24"/>
          <w:szCs w:val="24"/>
          <w:lang w:eastAsia="it-IT"/>
        </w:rPr>
        <w:t xml:space="preserve"> </w:t>
      </w:r>
    </w:p>
    <w:p w14:paraId="132233FD" w14:textId="22311EEB" w:rsidR="00833F31" w:rsidRDefault="00833F31" w:rsidP="00735BCC">
      <w:pPr>
        <w:spacing w:after="120" w:line="240" w:lineRule="auto"/>
        <w:jc w:val="both"/>
        <w:rPr>
          <w:rFonts w:ascii="Bell MT" w:eastAsia="Times New Roman" w:hAnsi="Bell MT" w:cs="Arial"/>
          <w:color w:val="1A0000"/>
          <w:sz w:val="24"/>
          <w:szCs w:val="24"/>
          <w:lang w:eastAsia="it-IT"/>
        </w:rPr>
      </w:pPr>
    </w:p>
    <w:sectPr w:rsidR="00833F31" w:rsidSect="00E55945">
      <w:pgSz w:w="11906" w:h="16838"/>
      <w:pgMar w:top="568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37F"/>
    <w:multiLevelType w:val="multilevel"/>
    <w:tmpl w:val="9DD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622A1"/>
    <w:multiLevelType w:val="multilevel"/>
    <w:tmpl w:val="8B720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A74B1"/>
    <w:multiLevelType w:val="hybridMultilevel"/>
    <w:tmpl w:val="6A6E94FC"/>
    <w:lvl w:ilvl="0" w:tplc="D0306E64">
      <w:start w:val="1"/>
      <w:numFmt w:val="bullet"/>
      <w:lvlText w:val="-"/>
      <w:lvlJc w:val="left"/>
      <w:pPr>
        <w:ind w:left="645" w:hanging="360"/>
      </w:pPr>
      <w:rPr>
        <w:rFonts w:ascii="Helvetica" w:eastAsiaTheme="minorHAnsi" w:hAnsi="Helvetica" w:cs="Helvetica" w:hint="default"/>
        <w:b w:val="0"/>
        <w:color w:val="333333"/>
        <w:sz w:val="21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29EB578B"/>
    <w:multiLevelType w:val="hybridMultilevel"/>
    <w:tmpl w:val="330E1B04"/>
    <w:lvl w:ilvl="0" w:tplc="D0306E64">
      <w:start w:val="1"/>
      <w:numFmt w:val="bullet"/>
      <w:lvlText w:val="-"/>
      <w:lvlJc w:val="left"/>
      <w:pPr>
        <w:ind w:left="645" w:hanging="360"/>
      </w:pPr>
      <w:rPr>
        <w:rFonts w:ascii="Helvetica" w:eastAsiaTheme="minorHAnsi" w:hAnsi="Helvetica" w:cs="Helvetica" w:hint="default"/>
        <w:b w:val="0"/>
        <w:color w:val="333333"/>
        <w:sz w:val="21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37B42A65"/>
    <w:multiLevelType w:val="multilevel"/>
    <w:tmpl w:val="1DF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46E12"/>
    <w:multiLevelType w:val="hybridMultilevel"/>
    <w:tmpl w:val="031A3ED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0F2DD3"/>
    <w:multiLevelType w:val="hybridMultilevel"/>
    <w:tmpl w:val="93A22002"/>
    <w:lvl w:ilvl="0" w:tplc="A51819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87129"/>
    <w:multiLevelType w:val="multilevel"/>
    <w:tmpl w:val="1ACA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E177C"/>
    <w:multiLevelType w:val="hybridMultilevel"/>
    <w:tmpl w:val="2674894C"/>
    <w:lvl w:ilvl="0" w:tplc="D0306E64">
      <w:start w:val="1"/>
      <w:numFmt w:val="bullet"/>
      <w:lvlText w:val="-"/>
      <w:lvlJc w:val="left"/>
      <w:pPr>
        <w:ind w:left="786" w:hanging="360"/>
      </w:pPr>
      <w:rPr>
        <w:rFonts w:ascii="Helvetica" w:eastAsiaTheme="minorHAnsi" w:hAnsi="Helvetica" w:cs="Helvetica" w:hint="default"/>
        <w:b w:val="0"/>
        <w:color w:val="333333"/>
        <w:sz w:val="21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6D06166"/>
    <w:multiLevelType w:val="hybridMultilevel"/>
    <w:tmpl w:val="AD8076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037F1"/>
    <w:multiLevelType w:val="hybridMultilevel"/>
    <w:tmpl w:val="9484F3D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706737"/>
    <w:multiLevelType w:val="hybridMultilevel"/>
    <w:tmpl w:val="D7E8756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8D45BD"/>
    <w:multiLevelType w:val="multilevel"/>
    <w:tmpl w:val="ABA09A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8914AC"/>
    <w:multiLevelType w:val="multilevel"/>
    <w:tmpl w:val="8A36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3A7737"/>
    <w:multiLevelType w:val="multilevel"/>
    <w:tmpl w:val="717290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9E6528"/>
    <w:multiLevelType w:val="hybridMultilevel"/>
    <w:tmpl w:val="F1D2B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913FB"/>
    <w:multiLevelType w:val="hybridMultilevel"/>
    <w:tmpl w:val="91DC4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248A0"/>
    <w:multiLevelType w:val="multilevel"/>
    <w:tmpl w:val="D8CCC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4520391">
    <w:abstractNumId w:val="13"/>
  </w:num>
  <w:num w:numId="2" w16cid:durableId="1036151206">
    <w:abstractNumId w:val="12"/>
  </w:num>
  <w:num w:numId="3" w16cid:durableId="151220838">
    <w:abstractNumId w:val="1"/>
  </w:num>
  <w:num w:numId="4" w16cid:durableId="1044019631">
    <w:abstractNumId w:val="17"/>
  </w:num>
  <w:num w:numId="5" w16cid:durableId="87046608">
    <w:abstractNumId w:val="4"/>
  </w:num>
  <w:num w:numId="6" w16cid:durableId="130829029">
    <w:abstractNumId w:val="9"/>
  </w:num>
  <w:num w:numId="7" w16cid:durableId="1912349931">
    <w:abstractNumId w:val="10"/>
  </w:num>
  <w:num w:numId="8" w16cid:durableId="170486468">
    <w:abstractNumId w:val="15"/>
  </w:num>
  <w:num w:numId="9" w16cid:durableId="175078866">
    <w:abstractNumId w:val="14"/>
  </w:num>
  <w:num w:numId="10" w16cid:durableId="1083800129">
    <w:abstractNumId w:val="0"/>
  </w:num>
  <w:num w:numId="11" w16cid:durableId="363990832">
    <w:abstractNumId w:val="7"/>
  </w:num>
  <w:num w:numId="12" w16cid:durableId="146675856">
    <w:abstractNumId w:val="5"/>
  </w:num>
  <w:num w:numId="13" w16cid:durableId="1115172167">
    <w:abstractNumId w:val="6"/>
  </w:num>
  <w:num w:numId="14" w16cid:durableId="1755785929">
    <w:abstractNumId w:val="11"/>
  </w:num>
  <w:num w:numId="15" w16cid:durableId="1605502501">
    <w:abstractNumId w:val="2"/>
  </w:num>
  <w:num w:numId="16" w16cid:durableId="1876431860">
    <w:abstractNumId w:val="3"/>
  </w:num>
  <w:num w:numId="17" w16cid:durableId="1737775734">
    <w:abstractNumId w:val="8"/>
  </w:num>
  <w:num w:numId="18" w16cid:durableId="16228792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BC"/>
    <w:rsid w:val="000027D5"/>
    <w:rsid w:val="00023E50"/>
    <w:rsid w:val="002255EF"/>
    <w:rsid w:val="00237AE9"/>
    <w:rsid w:val="00337928"/>
    <w:rsid w:val="003D6B54"/>
    <w:rsid w:val="004021F7"/>
    <w:rsid w:val="0041347F"/>
    <w:rsid w:val="004433C8"/>
    <w:rsid w:val="004B4389"/>
    <w:rsid w:val="004D4F80"/>
    <w:rsid w:val="00522AA7"/>
    <w:rsid w:val="00547900"/>
    <w:rsid w:val="005A5B9F"/>
    <w:rsid w:val="00665A0F"/>
    <w:rsid w:val="00735BCC"/>
    <w:rsid w:val="00767254"/>
    <w:rsid w:val="007C0E82"/>
    <w:rsid w:val="007F0C62"/>
    <w:rsid w:val="00833F31"/>
    <w:rsid w:val="0088630D"/>
    <w:rsid w:val="008C317B"/>
    <w:rsid w:val="00946629"/>
    <w:rsid w:val="00A94AFC"/>
    <w:rsid w:val="00B1502D"/>
    <w:rsid w:val="00B17884"/>
    <w:rsid w:val="00B17C59"/>
    <w:rsid w:val="00C743C6"/>
    <w:rsid w:val="00CA0F05"/>
    <w:rsid w:val="00CB198C"/>
    <w:rsid w:val="00CE65BC"/>
    <w:rsid w:val="00DE3FC5"/>
    <w:rsid w:val="00E55945"/>
    <w:rsid w:val="00E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ABFE"/>
  <w15:chartTrackingRefBased/>
  <w15:docId w15:val="{22F0CECB-03EC-4745-9547-E30B93F1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E6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E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E65BC"/>
    <w:rPr>
      <w:b/>
      <w:bCs/>
    </w:rPr>
  </w:style>
  <w:style w:type="character" w:styleId="Collegamentoipertestuale">
    <w:name w:val="Hyperlink"/>
    <w:basedOn w:val="Carpredefinitoparagrafo"/>
    <w:unhideWhenUsed/>
    <w:rsid w:val="00CE65B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65B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E65B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CE65BC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237AE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37AE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3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tadinodigitale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tadinodigitale.it/apspagopa/Payment/PagamentiAnonimiTipoPagamen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ntonella.pasquantonio@comune.cormano.m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.cormano@comune.cormano.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 Nadia</dc:creator>
  <cp:keywords/>
  <dc:description/>
  <cp:lastModifiedBy>Serraino Giovanna</cp:lastModifiedBy>
  <cp:revision>5</cp:revision>
  <cp:lastPrinted>2021-07-27T12:11:00Z</cp:lastPrinted>
  <dcterms:created xsi:type="dcterms:W3CDTF">2022-05-13T11:40:00Z</dcterms:created>
  <dcterms:modified xsi:type="dcterms:W3CDTF">2022-06-03T10:32:00Z</dcterms:modified>
</cp:coreProperties>
</file>